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FF0000"/>
          <w:spacing w:val="-20"/>
          <w:w w:val="50"/>
          <w:sz w:val="120"/>
          <w:szCs w:val="120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-20"/>
          <w:w w:val="66"/>
          <w:kern w:val="0"/>
          <w:sz w:val="96"/>
          <w:szCs w:val="9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814070</wp:posOffset>
                </wp:positionV>
                <wp:extent cx="5781675" cy="0"/>
                <wp:effectExtent l="0" t="12700" r="9525" b="15875"/>
                <wp:wrapNone/>
                <wp:docPr id="1026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o:spid="_x0000_s1026" o:spt="20" style="position:absolute;left:0pt;margin-left:15.5pt;margin-top:64.1pt;height:0pt;width:455.25pt;z-index:251659264;mso-width-relative:page;mso-height-relative:page;" filled="f" stroked="t" coordsize="21600,21600" o:gfxdata="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W1ypDXAAAACgEAAA8AAAAAAAAAAQAgAAAAIgAAAGRycy9kb3ducmV2LnhtbFBLAQIU&#10;ABQAAAAIAIdO4kAOji5ouwEAAIUDAAAOAAAAAAAAAAEAIAAAACYBAABkcnMvZTJvRG9jLnhtbFBL&#10;BQYAAAAABgAGAFkBAABT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-20"/>
          <w:w w:val="66"/>
          <w:kern w:val="0"/>
          <w:sz w:val="96"/>
          <w:szCs w:val="96"/>
          <w:lang w:eastAsia="zh-CN"/>
        </w:rPr>
        <w:t>湖南电气职业技术学院宣传统战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-20"/>
          <w:w w:val="66"/>
          <w:kern w:val="0"/>
          <w:sz w:val="96"/>
          <w:szCs w:val="96"/>
        </w:rPr>
        <w:t>部</w:t>
      </w:r>
    </w:p>
    <w:p>
      <w:pPr>
        <w:snapToGrid w:val="0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napToGrid w:val="0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关于规范使用校徽的通知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_GB2312" w:hAnsi="华文中宋" w:eastAsia="仿宋_GB2312"/>
          <w:sz w:val="28"/>
          <w:szCs w:val="28"/>
          <w:lang w:val="en-US" w:eastAsia="zh-CN"/>
        </w:rPr>
      </w:pP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t>学校校徽已经中国版权保护中心审核、国家版权局认证登记，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并经国家知识产权局进行商标注册登记（国际分类35，41），</w:t>
      </w: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t>受《专利法》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和《商标法》</w:t>
      </w: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t>保护，学校对此有专利权、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商标使用权</w:t>
      </w: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t>和最终解释权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。</w:t>
      </w: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t>为进一步规范校徽的使用，维护学校权益，现将有关事项通知如下：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_GB2312" w:hAnsi="华文中宋" w:eastAsia="仿宋_GB2312"/>
          <w:sz w:val="28"/>
          <w:szCs w:val="28"/>
          <w:lang w:val="en-US" w:eastAsia="zh-CN"/>
        </w:rPr>
      </w:pP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t>1.校徽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标识</w:t>
      </w: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t>的使用只得用于学校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正面</w:t>
      </w: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t>宣传和公益活动，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任何单位、个人</w:t>
      </w: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t>不得擅自随意使用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，</w:t>
      </w: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t>未经学校授权不得用于商业用途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2</w:t>
      </w: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t>.校徽的适用环境和载体要合法健康，积极向上，符合公序良俗；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3</w:t>
      </w: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t>.任何单位和个人在使用校徽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标识</w:t>
      </w: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t>时，要严谨规范使用，不得任意增加、删减、篡改其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设计</w:t>
      </w: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t>元素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和任意曲解标识理念。严禁非经授权的单位、个人将校徽作为各类网络账号头像</w:t>
      </w: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4.全体师生在学校重要会议、活动及对外交流等重要场合中应当佩戴学校校徽。严禁佩戴校徽出入娱乐场所和不适宜场合；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5.全体师生要爱护校徽,妥善保管,规范佩戴，校徽应佩戴于胸前左侧胸口上方的位置；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6</w:t>
      </w: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t>.各单位使用校徽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制作</w:t>
      </w: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t>服装、办公用品和文化产品等，须向党委宣传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统战</w:t>
      </w: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t>部提出申请，并填写《湖南电气职业技术学院校徽使用申请表》，获批后按照要求执行。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仿宋_GB2312" w:hAnsi="华文中宋" w:eastAsia="仿宋_GB2312"/>
          <w:sz w:val="28"/>
          <w:szCs w:val="28"/>
          <w:lang w:val="en-US" w:eastAsia="zh-CN"/>
        </w:rPr>
      </w:pP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t>附件：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《</w:t>
      </w: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t>湖南电气职业技术学院校徽使用申请表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9" w:rightChars="14" w:firstLine="560" w:firstLineChars="200"/>
        <w:jc w:val="center"/>
        <w:textAlignment w:val="auto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宣传统战</w:t>
      </w:r>
      <w:r>
        <w:rPr>
          <w:rFonts w:hint="eastAsia" w:ascii="仿宋_GB2312" w:hAnsi="华文中宋" w:eastAsia="仿宋_GB2312"/>
          <w:sz w:val="28"/>
          <w:szCs w:val="28"/>
        </w:rPr>
        <w:t>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Style w:val="11"/>
          <w:rFonts w:hint="default" w:ascii="方正黑体_GBK" w:hAnsi="方正黑体_GBK" w:eastAsia="方正黑体_GBK" w:cs="方正黑体_GBK"/>
          <w:b w:val="0"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                      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华文中宋" w:eastAsia="仿宋_GB2312"/>
          <w:sz w:val="28"/>
          <w:szCs w:val="28"/>
        </w:rPr>
        <w:t>202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２</w:t>
      </w:r>
      <w:r>
        <w:rPr>
          <w:rFonts w:hint="eastAsia" w:ascii="仿宋_GB2312" w:hAnsi="华文中宋" w:eastAsia="仿宋_GB2312"/>
          <w:sz w:val="28"/>
          <w:szCs w:val="28"/>
        </w:rPr>
        <w:t>年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华文中宋" w:eastAsia="仿宋_GB2312"/>
          <w:sz w:val="28"/>
          <w:szCs w:val="28"/>
        </w:rPr>
        <w:t>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华文中宋" w:eastAsia="仿宋_GB2312"/>
          <w:sz w:val="28"/>
          <w:szCs w:val="28"/>
        </w:rPr>
        <w:t>日</w:t>
      </w:r>
      <w:r>
        <w:rPr>
          <w:rFonts w:hint="eastAsia" w:ascii="仿宋_GB2312" w:hAnsi="华文中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523875</wp:posOffset>
                </wp:positionV>
                <wp:extent cx="5781675" cy="0"/>
                <wp:effectExtent l="0" t="28575" r="9525" b="323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pt;margin-top:41.25pt;height:0pt;width:455.25pt;z-index:251660288;mso-width-relative:page;mso-height-relative:page;" filled="f" stroked="t" coordsize="21600,21600" o:gfxdata="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khsnw1gAAAAgBAAAPAAAAAAAAAAEAIAAAACIAAABkcnMvZG93bnJldi54bWxQSwECFAAUAAAA&#10;CACHTuJAiaS47/ABAAC8AwAADgAAAAAAAAABACAAAAAlAQAAZHJzL2Uyb0RvYy54bWxQSwUGAAAA&#10;AAYABgBZAQAAhw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widowControl/>
        <w:spacing w:before="0" w:beforeAutospacing="0" w:after="156" w:afterLines="50" w:afterAutospacing="0" w:line="520" w:lineRule="exact"/>
        <w:rPr>
          <w:rStyle w:val="11"/>
          <w:rFonts w:hint="eastAsia" w:ascii="方正黑体_GBK" w:hAnsi="方正黑体_GBK" w:eastAsia="方正黑体_GBK" w:cs="方正黑体_GBK"/>
          <w:b w:val="0"/>
          <w:bCs/>
          <w:color w:val="333333"/>
          <w:sz w:val="32"/>
          <w:szCs w:val="32"/>
          <w:lang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/>
          <w:color w:val="333333"/>
          <w:sz w:val="32"/>
          <w:szCs w:val="32"/>
        </w:rPr>
        <w:t>附件</w:t>
      </w:r>
      <w:r>
        <w:rPr>
          <w:rStyle w:val="11"/>
          <w:rFonts w:hint="eastAsia" w:ascii="方正黑体_GBK" w:hAnsi="方正黑体_GBK" w:eastAsia="方正黑体_GBK" w:cs="方正黑体_GBK"/>
          <w:b w:val="0"/>
          <w:bCs/>
          <w:color w:val="333333"/>
          <w:sz w:val="32"/>
          <w:szCs w:val="32"/>
          <w:lang w:eastAsia="zh-CN"/>
        </w:rPr>
        <w:t>：</w:t>
      </w:r>
    </w:p>
    <w:p>
      <w:pPr>
        <w:pStyle w:val="7"/>
        <w:widowControl/>
        <w:spacing w:before="0" w:beforeAutospacing="0" w:after="156" w:afterLines="50" w:afterAutospacing="0" w:line="520" w:lineRule="exact"/>
        <w:jc w:val="center"/>
        <w:rPr>
          <w:rFonts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lang w:val="en-US" w:eastAsia="zh-CN"/>
        </w:rPr>
        <w:t>湖南电气职业技术学院</w:t>
      </w:r>
      <w:r>
        <w:rPr>
          <w:rStyle w:val="11"/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</w:rPr>
        <w:t>校徽使用申请表</w:t>
      </w:r>
    </w:p>
    <w:tbl>
      <w:tblPr>
        <w:tblStyle w:val="8"/>
        <w:tblW w:w="940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5"/>
        <w:gridCol w:w="2807"/>
        <w:gridCol w:w="1295"/>
        <w:gridCol w:w="35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735" w:type="dxa"/>
            <w:vAlign w:val="center"/>
          </w:tcPr>
          <w:p>
            <w:pPr>
              <w:pStyle w:val="7"/>
              <w:widowControl/>
              <w:spacing w:after="90" w:afterAutospacing="0" w:line="315" w:lineRule="atLeas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/>
                <w:color w:val="333333"/>
                <w:sz w:val="28"/>
                <w:szCs w:val="28"/>
              </w:rPr>
              <w:t>申请单位</w:t>
            </w:r>
          </w:p>
        </w:tc>
        <w:tc>
          <w:tcPr>
            <w:tcW w:w="7667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  <w:jc w:val="center"/>
        </w:trPr>
        <w:tc>
          <w:tcPr>
            <w:tcW w:w="1735" w:type="dxa"/>
            <w:vAlign w:val="center"/>
          </w:tcPr>
          <w:p>
            <w:pPr>
              <w:pStyle w:val="7"/>
              <w:widowControl/>
              <w:spacing w:after="0" w:afterAutospacing="0"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8"/>
                <w:szCs w:val="28"/>
              </w:rPr>
              <w:t>用  途</w:t>
            </w:r>
          </w:p>
          <w:p>
            <w:pPr>
              <w:pStyle w:val="7"/>
              <w:widowControl/>
              <w:spacing w:after="0" w:afterAutospacing="0"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1"/>
                <w:szCs w:val="21"/>
                <w:lang w:val="en-US" w:eastAsia="zh-CN"/>
              </w:rPr>
              <w:t>如用于商业用途请</w:t>
            </w: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1"/>
                <w:szCs w:val="21"/>
              </w:rPr>
              <w:t>附</w:t>
            </w: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1"/>
                <w:szCs w:val="21"/>
                <w:lang w:val="en-US" w:eastAsia="zh-CN"/>
              </w:rPr>
              <w:t>样品</w:t>
            </w: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1"/>
                <w:szCs w:val="21"/>
              </w:rPr>
              <w:t>图</w:t>
            </w: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1"/>
                <w:szCs w:val="21"/>
                <w:lang w:val="en-US" w:eastAsia="zh-CN"/>
              </w:rPr>
              <w:t>及合同审批页照片</w:t>
            </w: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1"/>
                <w:szCs w:val="21"/>
              </w:rPr>
              <w:t>）</w:t>
            </w:r>
          </w:p>
        </w:tc>
        <w:tc>
          <w:tcPr>
            <w:tcW w:w="7667" w:type="dxa"/>
            <w:gridSpan w:val="3"/>
            <w:vAlign w:val="center"/>
          </w:tcPr>
          <w:p>
            <w:pPr>
              <w:pStyle w:val="7"/>
              <w:widowControl/>
              <w:spacing w:after="0" w:afterAutospacing="0" w:line="300" w:lineRule="exact"/>
              <w:jc w:val="both"/>
              <w:rPr>
                <w:rFonts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</w:pPr>
          </w:p>
          <w:p>
            <w:pPr>
              <w:pStyle w:val="7"/>
              <w:widowControl/>
              <w:spacing w:after="0" w:afterAutospacing="0" w:line="300" w:lineRule="exact"/>
              <w:jc w:val="both"/>
              <w:rPr>
                <w:rFonts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</w:pPr>
          </w:p>
          <w:p>
            <w:pPr>
              <w:pStyle w:val="7"/>
              <w:widowControl/>
              <w:spacing w:after="0" w:afterAutospacing="0" w:line="300" w:lineRule="exact"/>
              <w:jc w:val="both"/>
              <w:rPr>
                <w:rFonts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</w:pPr>
          </w:p>
          <w:p>
            <w:pPr>
              <w:pStyle w:val="7"/>
              <w:widowControl/>
              <w:spacing w:after="0" w:afterAutospacing="0" w:line="300" w:lineRule="exact"/>
              <w:jc w:val="both"/>
              <w:rPr>
                <w:rFonts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</w:pPr>
          </w:p>
          <w:p>
            <w:pPr>
              <w:pStyle w:val="7"/>
              <w:widowControl/>
              <w:spacing w:after="0" w:afterAutospacing="0" w:line="300" w:lineRule="exact"/>
              <w:jc w:val="both"/>
              <w:rPr>
                <w:rFonts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</w:pPr>
          </w:p>
          <w:p>
            <w:pPr>
              <w:pStyle w:val="7"/>
              <w:widowControl/>
              <w:spacing w:after="0" w:afterAutospacing="0" w:line="300" w:lineRule="exact"/>
              <w:jc w:val="both"/>
              <w:rPr>
                <w:rFonts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735" w:type="dxa"/>
            <w:vAlign w:val="center"/>
          </w:tcPr>
          <w:p>
            <w:pPr>
              <w:pStyle w:val="7"/>
              <w:widowControl/>
              <w:spacing w:after="0" w:afterAutospacing="0"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8"/>
                <w:szCs w:val="28"/>
              </w:rPr>
              <w:t>使用数量</w:t>
            </w:r>
          </w:p>
        </w:tc>
        <w:tc>
          <w:tcPr>
            <w:tcW w:w="7667" w:type="dxa"/>
            <w:gridSpan w:val="3"/>
          </w:tcPr>
          <w:p>
            <w:pPr>
              <w:pStyle w:val="7"/>
              <w:widowControl/>
              <w:spacing w:after="0" w:afterAutospacing="0" w:line="300" w:lineRule="exact"/>
              <w:rPr>
                <w:rFonts w:ascii="方正仿宋_GBK" w:hAnsi="方正仿宋_GBK" w:eastAsia="方正仿宋_GBK" w:cs="方正仿宋_GBK"/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735" w:type="dxa"/>
            <w:vAlign w:val="center"/>
          </w:tcPr>
          <w:p>
            <w:pPr>
              <w:pStyle w:val="7"/>
              <w:widowControl/>
              <w:spacing w:after="0" w:afterAutospacing="0"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8"/>
                <w:szCs w:val="28"/>
              </w:rPr>
              <w:t>经办人</w:t>
            </w:r>
          </w:p>
        </w:tc>
        <w:tc>
          <w:tcPr>
            <w:tcW w:w="2807" w:type="dxa"/>
          </w:tcPr>
          <w:p>
            <w:pPr>
              <w:pStyle w:val="7"/>
              <w:widowControl/>
              <w:spacing w:after="0" w:afterAutospacing="0" w:line="300" w:lineRule="exact"/>
              <w:jc w:val="both"/>
              <w:rPr>
                <w:rFonts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>
            <w:pPr>
              <w:pStyle w:val="7"/>
              <w:widowControl/>
              <w:spacing w:after="0" w:afterAutospacing="0"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3565" w:type="dxa"/>
            <w:vAlign w:val="center"/>
          </w:tcPr>
          <w:p>
            <w:pPr>
              <w:pStyle w:val="7"/>
              <w:widowControl/>
              <w:spacing w:after="0" w:afterAutospacing="0" w:line="300" w:lineRule="exact"/>
              <w:jc w:val="both"/>
              <w:rPr>
                <w:rFonts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  <w:jc w:val="center"/>
        </w:trPr>
        <w:tc>
          <w:tcPr>
            <w:tcW w:w="1735" w:type="dxa"/>
            <w:vAlign w:val="center"/>
          </w:tcPr>
          <w:p>
            <w:pPr>
              <w:pStyle w:val="7"/>
              <w:widowControl/>
              <w:spacing w:after="0" w:afterAutospacing="0"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8"/>
                <w:szCs w:val="28"/>
              </w:rPr>
              <w:t>申请单位</w:t>
            </w:r>
          </w:p>
          <w:p>
            <w:pPr>
              <w:pStyle w:val="7"/>
              <w:widowControl/>
              <w:spacing w:after="0" w:afterAutospacing="0"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8"/>
                <w:szCs w:val="28"/>
              </w:rPr>
              <w:t>审核意见</w:t>
            </w:r>
          </w:p>
          <w:p>
            <w:pPr>
              <w:pStyle w:val="7"/>
              <w:widowControl/>
              <w:spacing w:after="0" w:afterAutospacing="0"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1"/>
                <w:szCs w:val="21"/>
              </w:rPr>
              <w:t>（校内二级单位）</w:t>
            </w:r>
          </w:p>
        </w:tc>
        <w:tc>
          <w:tcPr>
            <w:tcW w:w="7667" w:type="dxa"/>
            <w:gridSpan w:val="3"/>
            <w:vAlign w:val="bottom"/>
          </w:tcPr>
          <w:p>
            <w:pPr>
              <w:pStyle w:val="7"/>
              <w:widowControl/>
              <w:spacing w:after="0" w:afterAutospacing="0" w:line="3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  <w:t xml:space="preserve">         </w:t>
            </w:r>
          </w:p>
          <w:p>
            <w:pPr>
              <w:pStyle w:val="7"/>
              <w:widowControl/>
              <w:spacing w:after="0" w:afterAutospacing="0" w:line="3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</w:pPr>
          </w:p>
          <w:p>
            <w:pPr>
              <w:pStyle w:val="7"/>
              <w:widowControl/>
              <w:spacing w:after="0" w:afterAutospacing="0" w:line="3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</w:pPr>
          </w:p>
          <w:p>
            <w:pPr>
              <w:pStyle w:val="7"/>
              <w:widowControl/>
              <w:spacing w:after="0" w:afterAutospacing="0" w:line="3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</w:pPr>
          </w:p>
          <w:p>
            <w:pPr>
              <w:pStyle w:val="7"/>
              <w:widowControl/>
              <w:spacing w:after="0" w:afterAutospacing="0" w:line="300" w:lineRule="exact"/>
              <w:jc w:val="both"/>
              <w:rPr>
                <w:rFonts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  <w:t xml:space="preserve">               </w:t>
            </w:r>
          </w:p>
          <w:p>
            <w:pPr>
              <w:pStyle w:val="7"/>
              <w:widowControl/>
              <w:spacing w:after="0" w:afterAutospacing="0" w:line="300" w:lineRule="exact"/>
              <w:jc w:val="both"/>
              <w:rPr>
                <w:rFonts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  <w:t xml:space="preserve">        </w:t>
            </w:r>
            <w:r>
              <w:rPr>
                <w:rFonts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8"/>
                <w:szCs w:val="28"/>
              </w:rPr>
              <w:t>负责人签字：        （盖章）</w:t>
            </w: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  <w:jc w:val="center"/>
        </w:trPr>
        <w:tc>
          <w:tcPr>
            <w:tcW w:w="1735" w:type="dxa"/>
            <w:vAlign w:val="center"/>
          </w:tcPr>
          <w:p>
            <w:pPr>
              <w:pStyle w:val="7"/>
              <w:widowControl/>
              <w:spacing w:after="0" w:afterAutospacing="0"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8"/>
                <w:szCs w:val="28"/>
              </w:rPr>
              <w:t>主管部门</w:t>
            </w:r>
          </w:p>
          <w:p>
            <w:pPr>
              <w:pStyle w:val="7"/>
              <w:widowControl/>
              <w:spacing w:after="0" w:afterAutospacing="0"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8"/>
                <w:szCs w:val="28"/>
              </w:rPr>
              <w:t>审批意见</w:t>
            </w:r>
          </w:p>
        </w:tc>
        <w:tc>
          <w:tcPr>
            <w:tcW w:w="76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</w:t>
            </w:r>
          </w:p>
          <w:p>
            <w:pPr>
              <w:pStyle w:val="7"/>
              <w:widowControl/>
              <w:spacing w:after="90" w:afterAutospacing="0" w:line="315" w:lineRule="atLeast"/>
              <w:rPr>
                <w:rFonts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  <w:t xml:space="preserve"> </w:t>
            </w:r>
          </w:p>
          <w:p>
            <w:pPr>
              <w:pStyle w:val="7"/>
              <w:widowControl/>
              <w:spacing w:after="90" w:afterAutospacing="0" w:line="315" w:lineRule="atLeast"/>
              <w:rPr>
                <w:rFonts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</w:pPr>
          </w:p>
          <w:p>
            <w:pPr>
              <w:pStyle w:val="7"/>
              <w:widowControl/>
              <w:spacing w:after="90" w:afterAutospacing="0" w:line="315" w:lineRule="atLeast"/>
              <w:ind w:firstLine="2240" w:firstLineChars="80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28"/>
                <w:szCs w:val="28"/>
              </w:rPr>
              <w:t>负责人签字：        （盖章）</w:t>
            </w:r>
            <w:r>
              <w:rPr>
                <w:rFonts w:hint="eastAsia" w:ascii="方正仿宋_GBK" w:hAnsi="方正仿宋_GBK" w:eastAsia="方正仿宋_GBK" w:cs="方正仿宋_GBK"/>
                <w:bCs/>
                <w:color w:val="333333"/>
                <w:sz w:val="32"/>
                <w:szCs w:val="32"/>
              </w:rPr>
              <w:t xml:space="preserve"> </w:t>
            </w:r>
          </w:p>
        </w:tc>
      </w:tr>
    </w:tbl>
    <w:p>
      <w:pPr>
        <w:pStyle w:val="7"/>
        <w:widowControl/>
        <w:spacing w:before="0" w:beforeAutospacing="0" w:after="0" w:afterAutospacing="0" w:line="200" w:lineRule="exact"/>
        <w:jc w:val="both"/>
        <w:rPr>
          <w:rFonts w:hint="eastAsia" w:ascii="方正楷体_GBK" w:hAnsi="方正楷体_GBK" w:eastAsia="方正楷体_GBK" w:cs="方正楷体_GBK"/>
          <w:color w:val="333333"/>
          <w:sz w:val="18"/>
          <w:szCs w:val="18"/>
        </w:rPr>
      </w:pPr>
    </w:p>
    <w:p>
      <w:pPr>
        <w:pStyle w:val="7"/>
        <w:widowControl/>
        <w:spacing w:before="0" w:beforeAutospacing="0" w:after="0" w:afterAutospacing="0" w:line="200" w:lineRule="exact"/>
        <w:jc w:val="both"/>
        <w:rPr>
          <w:rFonts w:ascii="方正楷体_GBK" w:hAnsi="方正楷体_GBK" w:eastAsia="方正楷体_GBK" w:cs="方正楷体_GBK"/>
          <w:color w:val="333333"/>
          <w:sz w:val="18"/>
          <w:szCs w:val="18"/>
        </w:rPr>
      </w:pPr>
      <w:r>
        <w:rPr>
          <w:rFonts w:hint="eastAsia" w:ascii="方正楷体_GBK" w:hAnsi="方正楷体_GBK" w:eastAsia="方正楷体_GBK" w:cs="方正楷体_GBK"/>
          <w:color w:val="333333"/>
          <w:sz w:val="18"/>
          <w:szCs w:val="18"/>
        </w:rPr>
        <w:t>注：1.此表送党委宣传</w:t>
      </w:r>
      <w:r>
        <w:rPr>
          <w:rFonts w:hint="eastAsia" w:ascii="方正楷体_GBK" w:hAnsi="方正楷体_GBK" w:eastAsia="方正楷体_GBK" w:cs="方正楷体_GBK"/>
          <w:color w:val="333333"/>
          <w:sz w:val="18"/>
          <w:szCs w:val="18"/>
          <w:lang w:val="en-US" w:eastAsia="zh-CN"/>
        </w:rPr>
        <w:t>统战</w:t>
      </w:r>
      <w:r>
        <w:rPr>
          <w:rFonts w:hint="eastAsia" w:ascii="方正楷体_GBK" w:hAnsi="方正楷体_GBK" w:eastAsia="方正楷体_GBK" w:cs="方正楷体_GBK"/>
          <w:color w:val="333333"/>
          <w:sz w:val="18"/>
          <w:szCs w:val="18"/>
        </w:rPr>
        <w:t>部（</w:t>
      </w:r>
      <w:r>
        <w:rPr>
          <w:rFonts w:hint="eastAsia" w:ascii="方正楷体_GBK" w:hAnsi="方正楷体_GBK" w:eastAsia="方正楷体_GBK" w:cs="方正楷体_GBK"/>
          <w:color w:val="333333"/>
          <w:sz w:val="18"/>
          <w:szCs w:val="18"/>
          <w:lang w:val="en-US" w:eastAsia="zh-CN"/>
        </w:rPr>
        <w:t>办公楼</w:t>
      </w:r>
      <w:r>
        <w:rPr>
          <w:rFonts w:hint="eastAsia" w:ascii="方正楷体_GBK" w:hAnsi="方正楷体_GBK" w:eastAsia="方正楷体_GBK" w:cs="方正楷体_GBK"/>
          <w:color w:val="333333"/>
          <w:sz w:val="18"/>
          <w:szCs w:val="18"/>
        </w:rPr>
        <w:t>40</w:t>
      </w:r>
      <w:r>
        <w:rPr>
          <w:rFonts w:hint="eastAsia" w:ascii="方正楷体_GBK" w:hAnsi="方正楷体_GBK" w:eastAsia="方正楷体_GBK" w:cs="方正楷体_GBK"/>
          <w:color w:val="333333"/>
          <w:sz w:val="18"/>
          <w:szCs w:val="18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color w:val="333333"/>
          <w:sz w:val="18"/>
          <w:szCs w:val="18"/>
        </w:rPr>
        <w:t>办公室）审批</w:t>
      </w:r>
      <w:r>
        <w:rPr>
          <w:rFonts w:hint="eastAsia" w:ascii="方正楷体_GBK" w:hAnsi="方正楷体_GBK" w:eastAsia="方正楷体_GBK" w:cs="方正楷体_GBK"/>
          <w:color w:val="333333"/>
          <w:sz w:val="18"/>
          <w:szCs w:val="18"/>
          <w:lang w:val="en-US" w:eastAsia="zh-CN"/>
        </w:rPr>
        <w:t>备案</w:t>
      </w:r>
      <w:r>
        <w:rPr>
          <w:rFonts w:hint="eastAsia" w:ascii="方正楷体_GBK" w:hAnsi="方正楷体_GBK" w:eastAsia="方正楷体_GBK" w:cs="方正楷体_GBK"/>
          <w:color w:val="333333"/>
          <w:sz w:val="18"/>
          <w:szCs w:val="18"/>
        </w:rPr>
        <w:t>；</w:t>
      </w:r>
    </w:p>
    <w:p>
      <w:pPr>
        <w:pStyle w:val="7"/>
        <w:widowControl/>
        <w:spacing w:before="0" w:beforeAutospacing="0" w:after="0" w:afterAutospacing="0" w:line="200" w:lineRule="exact"/>
        <w:ind w:firstLine="360" w:firstLineChars="200"/>
        <w:jc w:val="both"/>
        <w:rPr>
          <w:rFonts w:ascii="方正楷体_GBK" w:hAnsi="方正楷体_GBK" w:eastAsia="方正楷体_GBK" w:cs="方正楷体_GBK"/>
          <w:color w:val="333333"/>
          <w:sz w:val="18"/>
          <w:szCs w:val="18"/>
        </w:rPr>
      </w:pPr>
      <w:r>
        <w:rPr>
          <w:rFonts w:ascii="方正楷体_GBK" w:hAnsi="方正楷体_GBK" w:eastAsia="方正楷体_GBK" w:cs="方正楷体_GBK"/>
          <w:color w:val="333333"/>
          <w:sz w:val="18"/>
          <w:szCs w:val="18"/>
        </w:rPr>
        <w:t>2</w:t>
      </w:r>
      <w:r>
        <w:rPr>
          <w:rFonts w:hint="eastAsia" w:ascii="方正楷体_GBK" w:hAnsi="方正楷体_GBK" w:eastAsia="方正楷体_GBK" w:cs="方正楷体_GBK"/>
          <w:color w:val="333333"/>
          <w:sz w:val="18"/>
          <w:szCs w:val="18"/>
        </w:rPr>
        <w:t>.申请单位</w:t>
      </w:r>
      <w:r>
        <w:rPr>
          <w:rFonts w:hint="eastAsia" w:ascii="方正楷体_GBK" w:hAnsi="方正楷体_GBK" w:eastAsia="方正楷体_GBK" w:cs="方正楷体_GBK"/>
          <w:color w:val="333333"/>
          <w:sz w:val="18"/>
          <w:szCs w:val="18"/>
          <w:lang w:val="en-US" w:eastAsia="zh-CN"/>
        </w:rPr>
        <w:t>及经办人须</w:t>
      </w:r>
      <w:r>
        <w:rPr>
          <w:rFonts w:hint="eastAsia" w:ascii="方正楷体_GBK" w:hAnsi="方正楷体_GBK" w:eastAsia="方正楷体_GBK" w:cs="方正楷体_GBK"/>
          <w:color w:val="333333"/>
          <w:sz w:val="18"/>
          <w:szCs w:val="18"/>
        </w:rPr>
        <w:t>对申请使用</w:t>
      </w:r>
      <w:r>
        <w:rPr>
          <w:rFonts w:hint="eastAsia" w:ascii="方正楷体_GBK" w:hAnsi="方正楷体_GBK" w:eastAsia="方正楷体_GBK" w:cs="方正楷体_GBK"/>
          <w:color w:val="333333"/>
          <w:sz w:val="18"/>
          <w:szCs w:val="18"/>
          <w:lang w:val="en-US" w:eastAsia="zh-CN"/>
        </w:rPr>
        <w:t>校徽标识矢量图、原图</w:t>
      </w:r>
      <w:r>
        <w:rPr>
          <w:rFonts w:hint="eastAsia" w:ascii="方正楷体_GBK" w:hAnsi="方正楷体_GBK" w:eastAsia="方正楷体_GBK" w:cs="方正楷体_GBK"/>
          <w:color w:val="333333"/>
          <w:sz w:val="18"/>
          <w:szCs w:val="18"/>
        </w:rPr>
        <w:t>进行管控，确保其用途与申请保持一致；</w:t>
      </w:r>
    </w:p>
    <w:p>
      <w:pPr>
        <w:pStyle w:val="7"/>
        <w:widowControl/>
        <w:spacing w:before="0" w:beforeAutospacing="0" w:after="0" w:afterAutospacing="0" w:line="200" w:lineRule="exact"/>
        <w:ind w:firstLine="36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方正楷体_GBK" w:hAnsi="方正楷体_GBK" w:eastAsia="方正楷体_GBK" w:cs="方正楷体_GBK"/>
          <w:color w:val="333333"/>
          <w:sz w:val="18"/>
          <w:szCs w:val="18"/>
        </w:rPr>
        <w:t>3</w:t>
      </w:r>
      <w:r>
        <w:rPr>
          <w:rFonts w:hint="eastAsia" w:ascii="方正楷体_GBK" w:hAnsi="方正楷体_GBK" w:eastAsia="方正楷体_GBK" w:cs="方正楷体_GBK"/>
          <w:color w:val="333333"/>
          <w:sz w:val="18"/>
          <w:szCs w:val="18"/>
        </w:rPr>
        <w:t>.本表一式两份，主管部门和申请单位各留存一份。</w:t>
      </w:r>
      <w:bookmarkStart w:id="0" w:name="_GoBack"/>
      <w:bookmarkEnd w:id="0"/>
    </w:p>
    <w:sectPr>
      <w:footerReference r:id="rId3" w:type="default"/>
      <w:pgSz w:w="11906" w:h="16838"/>
      <w:pgMar w:top="1020" w:right="1247" w:bottom="794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353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407B6"/>
    <w:rsid w:val="00C358B0"/>
    <w:rsid w:val="01E10A8D"/>
    <w:rsid w:val="023121E6"/>
    <w:rsid w:val="02FA25DD"/>
    <w:rsid w:val="04DF5F2E"/>
    <w:rsid w:val="09AB63DF"/>
    <w:rsid w:val="0A8C5EC5"/>
    <w:rsid w:val="0BC625D8"/>
    <w:rsid w:val="0BE313FB"/>
    <w:rsid w:val="0D671C36"/>
    <w:rsid w:val="0E0320A4"/>
    <w:rsid w:val="0EC04E84"/>
    <w:rsid w:val="0EFB1508"/>
    <w:rsid w:val="0F1C3BB4"/>
    <w:rsid w:val="0F6E1023"/>
    <w:rsid w:val="1026414C"/>
    <w:rsid w:val="10B623D4"/>
    <w:rsid w:val="1255395E"/>
    <w:rsid w:val="12F31D49"/>
    <w:rsid w:val="13126E82"/>
    <w:rsid w:val="13353165"/>
    <w:rsid w:val="13443953"/>
    <w:rsid w:val="15673F63"/>
    <w:rsid w:val="15BB0FEE"/>
    <w:rsid w:val="15C26F8A"/>
    <w:rsid w:val="184362E4"/>
    <w:rsid w:val="1B493952"/>
    <w:rsid w:val="1B60171F"/>
    <w:rsid w:val="1CB42E67"/>
    <w:rsid w:val="1EDD47EE"/>
    <w:rsid w:val="1F76059E"/>
    <w:rsid w:val="1FFD7792"/>
    <w:rsid w:val="214E2EB5"/>
    <w:rsid w:val="21C85928"/>
    <w:rsid w:val="23956CDC"/>
    <w:rsid w:val="24AD6000"/>
    <w:rsid w:val="24C64C2D"/>
    <w:rsid w:val="26527C90"/>
    <w:rsid w:val="26831485"/>
    <w:rsid w:val="279D136C"/>
    <w:rsid w:val="285431E4"/>
    <w:rsid w:val="28CF6E3D"/>
    <w:rsid w:val="29E15457"/>
    <w:rsid w:val="2A311611"/>
    <w:rsid w:val="2A95527E"/>
    <w:rsid w:val="2A9A1E2C"/>
    <w:rsid w:val="2B5D17D7"/>
    <w:rsid w:val="2CA60F5C"/>
    <w:rsid w:val="2D3C0C59"/>
    <w:rsid w:val="2D5226E0"/>
    <w:rsid w:val="2D9C1FB8"/>
    <w:rsid w:val="2ED33840"/>
    <w:rsid w:val="2EE44AA2"/>
    <w:rsid w:val="2FB3315E"/>
    <w:rsid w:val="2FF6600B"/>
    <w:rsid w:val="304B2A20"/>
    <w:rsid w:val="313661B9"/>
    <w:rsid w:val="31D0708B"/>
    <w:rsid w:val="31F8353F"/>
    <w:rsid w:val="335B669B"/>
    <w:rsid w:val="33767A74"/>
    <w:rsid w:val="34463FAB"/>
    <w:rsid w:val="34541179"/>
    <w:rsid w:val="36610AD4"/>
    <w:rsid w:val="36ED3AE0"/>
    <w:rsid w:val="378E235D"/>
    <w:rsid w:val="380C3FA9"/>
    <w:rsid w:val="383B1FFE"/>
    <w:rsid w:val="390A6409"/>
    <w:rsid w:val="3B164D85"/>
    <w:rsid w:val="3BFE66BE"/>
    <w:rsid w:val="3C4F568D"/>
    <w:rsid w:val="3C926C30"/>
    <w:rsid w:val="3D2D2995"/>
    <w:rsid w:val="3DF70C5B"/>
    <w:rsid w:val="3E047BCA"/>
    <w:rsid w:val="3E0F2307"/>
    <w:rsid w:val="3F543E52"/>
    <w:rsid w:val="400F7F20"/>
    <w:rsid w:val="41475527"/>
    <w:rsid w:val="416452CC"/>
    <w:rsid w:val="43A43567"/>
    <w:rsid w:val="453B2BEC"/>
    <w:rsid w:val="454A5983"/>
    <w:rsid w:val="45B60825"/>
    <w:rsid w:val="46073E3D"/>
    <w:rsid w:val="47022330"/>
    <w:rsid w:val="477A7EB5"/>
    <w:rsid w:val="48834779"/>
    <w:rsid w:val="4A4E4D34"/>
    <w:rsid w:val="4A647A22"/>
    <w:rsid w:val="4A761ABD"/>
    <w:rsid w:val="4D5F5633"/>
    <w:rsid w:val="4DC62DB4"/>
    <w:rsid w:val="4F1A2AD8"/>
    <w:rsid w:val="4F8B34C8"/>
    <w:rsid w:val="50013A5D"/>
    <w:rsid w:val="50E07A35"/>
    <w:rsid w:val="51047633"/>
    <w:rsid w:val="51642E66"/>
    <w:rsid w:val="516E1610"/>
    <w:rsid w:val="52093015"/>
    <w:rsid w:val="523A6CA8"/>
    <w:rsid w:val="5247550A"/>
    <w:rsid w:val="52BB3D29"/>
    <w:rsid w:val="551125D0"/>
    <w:rsid w:val="55261605"/>
    <w:rsid w:val="56910CF2"/>
    <w:rsid w:val="56AE369E"/>
    <w:rsid w:val="56DC4338"/>
    <w:rsid w:val="57FF46A2"/>
    <w:rsid w:val="59354525"/>
    <w:rsid w:val="5B904CC4"/>
    <w:rsid w:val="5C156FF2"/>
    <w:rsid w:val="5D4D6226"/>
    <w:rsid w:val="5E954808"/>
    <w:rsid w:val="60C233B8"/>
    <w:rsid w:val="60D61108"/>
    <w:rsid w:val="649E29BE"/>
    <w:rsid w:val="64C47FD7"/>
    <w:rsid w:val="679D7B56"/>
    <w:rsid w:val="67C25F5F"/>
    <w:rsid w:val="67F307F2"/>
    <w:rsid w:val="68F3045A"/>
    <w:rsid w:val="69250E08"/>
    <w:rsid w:val="69DB0469"/>
    <w:rsid w:val="6ACD478C"/>
    <w:rsid w:val="6AF816BD"/>
    <w:rsid w:val="6BB545F3"/>
    <w:rsid w:val="6BD973E1"/>
    <w:rsid w:val="6CCB3857"/>
    <w:rsid w:val="6E2044C2"/>
    <w:rsid w:val="70291E24"/>
    <w:rsid w:val="711A7585"/>
    <w:rsid w:val="72AA1256"/>
    <w:rsid w:val="748A262D"/>
    <w:rsid w:val="74997160"/>
    <w:rsid w:val="75AB73BA"/>
    <w:rsid w:val="7789082B"/>
    <w:rsid w:val="78305836"/>
    <w:rsid w:val="784D7AAA"/>
    <w:rsid w:val="787D213D"/>
    <w:rsid w:val="79D15AD1"/>
    <w:rsid w:val="7B343888"/>
    <w:rsid w:val="7B78786C"/>
    <w:rsid w:val="7D730AD7"/>
    <w:rsid w:val="7D9E6F61"/>
    <w:rsid w:val="7DCC4D9D"/>
    <w:rsid w:val="7DDA6908"/>
    <w:rsid w:val="7DFF7D9D"/>
    <w:rsid w:val="7E6D0F20"/>
    <w:rsid w:val="7EF742CC"/>
    <w:rsid w:val="7F4A4BE4"/>
    <w:rsid w:val="7FD2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724</Characters>
  <Lines>0</Lines>
  <Paragraphs>0</Paragraphs>
  <TotalTime>16</TotalTime>
  <ScaleCrop>false</ScaleCrop>
  <LinksUpToDate>false</LinksUpToDate>
  <CharactersWithSpaces>871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2021-03-22T02:51:00Z</dcterms:created>
  <dc:creator>Administrator</dc:creator>
  <cp:lastModifiedBy>高山上</cp:lastModifiedBy>
  <cp:lastPrinted>2022-04-11T02:09:00Z</cp:lastPrinted>
  <dcterms:modified xsi:type="dcterms:W3CDTF">2022-04-11T06:16:22Z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9C3AC3EFA6C2461C94515ECC26B0681F</vt:lpwstr>
  </property>
</Properties>
</file>